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16" w:rsidRPr="00B22516" w:rsidRDefault="00B22516">
      <w:pPr>
        <w:rPr>
          <w:b/>
          <w:sz w:val="28"/>
        </w:rPr>
      </w:pPr>
      <w:r w:rsidRPr="00B22516">
        <w:rPr>
          <w:b/>
          <w:sz w:val="28"/>
        </w:rPr>
        <w:t>Получение справки о безаварийном вождении</w:t>
      </w:r>
      <w:r w:rsidR="00BF31F1">
        <w:rPr>
          <w:b/>
          <w:sz w:val="28"/>
        </w:rPr>
        <w:t xml:space="preserve"> (г. Алматы)</w:t>
      </w:r>
    </w:p>
    <w:p w:rsidR="00782860" w:rsidRDefault="00B22516" w:rsidP="00782860">
      <w:pPr>
        <w:jc w:val="both"/>
      </w:pPr>
      <w:r>
        <w:t>Справку можно получить</w:t>
      </w:r>
      <w:r w:rsidR="00782860">
        <w:t>,</w:t>
      </w:r>
      <w:r>
        <w:t xml:space="preserve"> обратившись в Государственное кредитное бюро (ГКБ). В условиях карантина они принимают заявления по почте – нужно заполнить документы и закинуть в ящик, который стоит на первом этаже в здании ГКБ </w:t>
      </w:r>
      <w:bookmarkStart w:id="0" w:name="_GoBack"/>
      <w:bookmarkEnd w:id="0"/>
      <w:r>
        <w:t xml:space="preserve">по адресу </w:t>
      </w:r>
      <w:r w:rsidRPr="00B22516">
        <w:t>проспе</w:t>
      </w:r>
      <w:r>
        <w:t xml:space="preserve">кт </w:t>
      </w:r>
      <w:proofErr w:type="spellStart"/>
      <w:r>
        <w:t>Достык</w:t>
      </w:r>
      <w:proofErr w:type="spellEnd"/>
      <w:r>
        <w:t>, д.136, БЦ «Пионер».</w:t>
      </w:r>
      <w:r w:rsidR="00782860">
        <w:t xml:space="preserve"> </w:t>
      </w:r>
    </w:p>
    <w:p w:rsidR="00782860" w:rsidRDefault="00782860" w:rsidP="007F7EF6">
      <w:pPr>
        <w:jc w:val="both"/>
      </w:pPr>
      <w:r>
        <w:t xml:space="preserve">По словам сотрудника ГКБ, все выезжающие на ПМЖ берут 2 справки (или </w:t>
      </w:r>
      <w:proofErr w:type="gramStart"/>
      <w:r>
        <w:t>страховых</w:t>
      </w:r>
      <w:proofErr w:type="gramEnd"/>
      <w:r>
        <w:t xml:space="preserve"> отчета – так они называются официально): </w:t>
      </w:r>
    </w:p>
    <w:p w:rsidR="00B22516" w:rsidRDefault="00782860" w:rsidP="00782860">
      <w:pPr>
        <w:pStyle w:val="a4"/>
        <w:numPr>
          <w:ilvl w:val="0"/>
          <w:numId w:val="4"/>
        </w:numPr>
        <w:jc w:val="both"/>
      </w:pPr>
      <w:r w:rsidRPr="00782860">
        <w:t>Отчет КБМ и по истории страхования</w:t>
      </w:r>
    </w:p>
    <w:p w:rsidR="00782860" w:rsidRDefault="00782860" w:rsidP="00782860">
      <w:pPr>
        <w:pStyle w:val="a4"/>
        <w:numPr>
          <w:ilvl w:val="0"/>
          <w:numId w:val="4"/>
        </w:numPr>
        <w:jc w:val="both"/>
      </w:pPr>
      <w:r w:rsidRPr="00782860">
        <w:t>Отчет о наличии /отсутствии страховых случаев (</w:t>
      </w:r>
      <w:proofErr w:type="gramStart"/>
      <w:r w:rsidRPr="00782860">
        <w:t>для</w:t>
      </w:r>
      <w:proofErr w:type="gramEnd"/>
      <w:r w:rsidRPr="00782860">
        <w:t xml:space="preserve"> выезжающих за пределы РК)</w:t>
      </w:r>
    </w:p>
    <w:p w:rsidR="00782860" w:rsidRPr="00782860" w:rsidRDefault="00782860" w:rsidP="00782860">
      <w:pPr>
        <w:jc w:val="both"/>
        <w:rPr>
          <w:b/>
        </w:rPr>
      </w:pPr>
      <w:r w:rsidRPr="00782860">
        <w:rPr>
          <w:b/>
        </w:rPr>
        <w:t>Список документов для подачи заявления:</w:t>
      </w:r>
    </w:p>
    <w:p w:rsidR="00782860" w:rsidRDefault="00782860" w:rsidP="00782860">
      <w:pPr>
        <w:pStyle w:val="a4"/>
        <w:numPr>
          <w:ilvl w:val="0"/>
          <w:numId w:val="1"/>
        </w:numPr>
        <w:jc w:val="both"/>
      </w:pPr>
      <w:r>
        <w:t>Оригинал заявления с личной подписью физ. лица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м ниже)</w:t>
      </w:r>
    </w:p>
    <w:p w:rsidR="00782860" w:rsidRDefault="00782860" w:rsidP="00782860">
      <w:pPr>
        <w:pStyle w:val="a4"/>
        <w:numPr>
          <w:ilvl w:val="0"/>
          <w:numId w:val="1"/>
        </w:numPr>
        <w:jc w:val="both"/>
      </w:pPr>
      <w:r>
        <w:t>Копия документа, удостоверяющего личность.</w:t>
      </w:r>
    </w:p>
    <w:p w:rsidR="00782860" w:rsidRPr="00782860" w:rsidRDefault="00782860" w:rsidP="00782860">
      <w:pPr>
        <w:jc w:val="both"/>
        <w:rPr>
          <w:b/>
        </w:rPr>
      </w:pPr>
      <w:r w:rsidRPr="00782860">
        <w:rPr>
          <w:b/>
        </w:rPr>
        <w:t>Процедура получения справки</w:t>
      </w:r>
    </w:p>
    <w:p w:rsidR="007203D7" w:rsidRDefault="00782860" w:rsidP="00782860">
      <w:pPr>
        <w:pStyle w:val="a4"/>
        <w:numPr>
          <w:ilvl w:val="0"/>
          <w:numId w:val="3"/>
        </w:numPr>
        <w:jc w:val="both"/>
      </w:pPr>
      <w:r>
        <w:t xml:space="preserve">Заходим на сайт КГБ: </w:t>
      </w:r>
      <w:hyperlink r:id="rId6" w:history="1">
        <w:r w:rsidR="00B22516">
          <w:rPr>
            <w:rStyle w:val="a3"/>
          </w:rPr>
          <w:t>https://mkb.kz/insurance/individual</w:t>
        </w:r>
      </w:hyperlink>
    </w:p>
    <w:p w:rsidR="00782860" w:rsidRDefault="00782860" w:rsidP="00782860">
      <w:pPr>
        <w:pStyle w:val="a4"/>
        <w:numPr>
          <w:ilvl w:val="0"/>
          <w:numId w:val="3"/>
        </w:numPr>
        <w:jc w:val="both"/>
      </w:pPr>
      <w:r>
        <w:t xml:space="preserve">На </w:t>
      </w:r>
      <w:r w:rsidR="004F2CE6">
        <w:t>сайте (в самом низу вышеуказанной страницы) ищем окно «Необходимые документы».</w:t>
      </w:r>
    </w:p>
    <w:p w:rsidR="00B22516" w:rsidRDefault="004F2CE6" w:rsidP="004F2CE6">
      <w:pPr>
        <w:pStyle w:val="a4"/>
        <w:numPr>
          <w:ilvl w:val="0"/>
          <w:numId w:val="3"/>
        </w:numPr>
        <w:jc w:val="both"/>
      </w:pPr>
      <w:r>
        <w:t>Выбираем сначала вкладку слева «</w:t>
      </w:r>
      <w:r w:rsidR="00782860" w:rsidRPr="00782860">
        <w:t>Отчет КБМ и по истории страхования</w:t>
      </w:r>
      <w:r>
        <w:t>», скачиваем заявление (внизу в том же окне есть кнопка «скачать заявление»).</w:t>
      </w:r>
    </w:p>
    <w:p w:rsidR="00782860" w:rsidRDefault="004F2CE6" w:rsidP="004F2CE6">
      <w:pPr>
        <w:pStyle w:val="a4"/>
        <w:numPr>
          <w:ilvl w:val="0"/>
          <w:numId w:val="3"/>
        </w:numPr>
        <w:jc w:val="both"/>
      </w:pPr>
      <w:r>
        <w:t>Переходим на последнюю вкладку в этом же окне «</w:t>
      </w:r>
      <w:r w:rsidR="00782860" w:rsidRPr="00782860">
        <w:t>Отчет о наличии /отсутствии страховых случаев (</w:t>
      </w:r>
      <w:proofErr w:type="gramStart"/>
      <w:r w:rsidR="00782860" w:rsidRPr="00782860">
        <w:t>для</w:t>
      </w:r>
      <w:proofErr w:type="gramEnd"/>
      <w:r w:rsidR="00782860" w:rsidRPr="00782860">
        <w:t xml:space="preserve"> выезжающих за пределы РК)</w:t>
      </w:r>
      <w:r>
        <w:t>», скачиваем заявление.</w:t>
      </w:r>
    </w:p>
    <w:p w:rsidR="007F7EF6" w:rsidRDefault="004F2CE6" w:rsidP="004F2CE6">
      <w:pPr>
        <w:pStyle w:val="a4"/>
        <w:numPr>
          <w:ilvl w:val="0"/>
          <w:numId w:val="3"/>
        </w:numPr>
        <w:jc w:val="both"/>
      </w:pPr>
      <w:r>
        <w:t>Заполняем оба заявления, прикладываем к каждому заявлению копию документа, удостоверяющего личность (возможно, можно было и одну копию удостоверения, но я сделала на всякий случай отдельную копию на каждое заявление).</w:t>
      </w:r>
    </w:p>
    <w:p w:rsidR="004F2CE6" w:rsidRDefault="004F2CE6" w:rsidP="004F2CE6">
      <w:pPr>
        <w:pStyle w:val="a4"/>
        <w:numPr>
          <w:ilvl w:val="0"/>
          <w:numId w:val="3"/>
        </w:numPr>
        <w:jc w:val="both"/>
      </w:pPr>
      <w:r>
        <w:t>Кладем все в конверт или файлик и едем по адресу</w:t>
      </w:r>
      <w:r w:rsidR="00047075">
        <w:t xml:space="preserve"> </w:t>
      </w:r>
      <w:proofErr w:type="spellStart"/>
      <w:r w:rsidR="00047075">
        <w:t>Достык</w:t>
      </w:r>
      <w:proofErr w:type="spellEnd"/>
      <w:r w:rsidR="00047075">
        <w:t xml:space="preserve">, д.136, БЦ «Пионер» (между </w:t>
      </w:r>
      <w:proofErr w:type="spellStart"/>
      <w:r w:rsidR="00047075">
        <w:t>Достык</w:t>
      </w:r>
      <w:proofErr w:type="spellEnd"/>
      <w:r w:rsidR="00047075">
        <w:t xml:space="preserve"> и Луганского выше </w:t>
      </w:r>
      <w:proofErr w:type="spellStart"/>
      <w:r w:rsidR="00047075">
        <w:t>Сатпаева</w:t>
      </w:r>
      <w:proofErr w:type="spellEnd"/>
      <w:r w:rsidR="00047075">
        <w:t>).</w:t>
      </w:r>
    </w:p>
    <w:p w:rsidR="00047075" w:rsidRDefault="00047075" w:rsidP="004F2CE6">
      <w:pPr>
        <w:pStyle w:val="a4"/>
        <w:numPr>
          <w:ilvl w:val="0"/>
          <w:numId w:val="3"/>
        </w:numPr>
        <w:jc w:val="both"/>
      </w:pPr>
      <w:r>
        <w:t xml:space="preserve">Бросаем конверт в ящик, охранник </w:t>
      </w:r>
      <w:proofErr w:type="gramStart"/>
      <w:r>
        <w:t>подскажет</w:t>
      </w:r>
      <w:proofErr w:type="gramEnd"/>
      <w:r>
        <w:t xml:space="preserve"> в какой именно.</w:t>
      </w:r>
    </w:p>
    <w:p w:rsidR="004F2CE6" w:rsidRPr="0097220B" w:rsidRDefault="004F2CE6" w:rsidP="004F2CE6">
      <w:pPr>
        <w:jc w:val="both"/>
      </w:pPr>
      <w:r>
        <w:t>Справка делается бесплатно</w:t>
      </w:r>
      <w:r w:rsidR="0097220B">
        <w:t xml:space="preserve"> за 3-4 рабочих дня</w:t>
      </w:r>
      <w:r w:rsidR="00622F18">
        <w:t xml:space="preserve"> (в нашем случае </w:t>
      </w:r>
      <w:r w:rsidR="0065441C">
        <w:t xml:space="preserve">по факту </w:t>
      </w:r>
      <w:r w:rsidR="00622F18">
        <w:t>получилось 7 рабочих дней)</w:t>
      </w:r>
      <w:r w:rsidR="0097220B">
        <w:t>. П</w:t>
      </w:r>
      <w:r>
        <w:t xml:space="preserve">олучить ее можно либо лично по тому же адресу, либо курьером (тоже бесплатно). Если выберете опцию курьером, то в заявлении нужно указать ваш точный адрес вместо </w:t>
      </w:r>
      <w:r w:rsidRPr="007F7EF6">
        <w:t xml:space="preserve">[Ф.И.О., ИИН] </w:t>
      </w:r>
      <w:r>
        <w:t xml:space="preserve">в </w:t>
      </w:r>
      <w:r w:rsidRPr="007F7EF6">
        <w:t>строчке</w:t>
      </w:r>
      <w:r>
        <w:t xml:space="preserve"> ниже слов «</w:t>
      </w:r>
      <w:r w:rsidRPr="007F7EF6">
        <w:rPr>
          <w:i/>
        </w:rPr>
        <w:t>Ответ прошу предоставить: лично (или по доверенности) при наличии документа, удостоверяющего личность</w:t>
      </w:r>
      <w:r>
        <w:rPr>
          <w:i/>
        </w:rPr>
        <w:t>»</w:t>
      </w:r>
      <w:r w:rsidRPr="007F7EF6">
        <w:rPr>
          <w:i/>
        </w:rPr>
        <w:t>.</w:t>
      </w:r>
      <w:r w:rsidR="0097220B">
        <w:rPr>
          <w:i/>
        </w:rPr>
        <w:t xml:space="preserve"> </w:t>
      </w:r>
      <w:r w:rsidR="0097220B" w:rsidRPr="0097220B">
        <w:t>Они</w:t>
      </w:r>
      <w:r w:rsidR="0097220B">
        <w:t xml:space="preserve"> позвонят, как получат документы и скажут </w:t>
      </w:r>
      <w:proofErr w:type="gramStart"/>
      <w:r w:rsidR="0097220B">
        <w:t>примерно</w:t>
      </w:r>
      <w:proofErr w:type="gramEnd"/>
      <w:r w:rsidR="0097220B">
        <w:t xml:space="preserve"> когда все будет готово.</w:t>
      </w:r>
      <w:r w:rsidR="0097220B">
        <w:rPr>
          <w:i/>
        </w:rPr>
        <w:t xml:space="preserve"> </w:t>
      </w:r>
    </w:p>
    <w:p w:rsidR="007F7EF6" w:rsidRDefault="007F7EF6" w:rsidP="007F7EF6">
      <w:pPr>
        <w:jc w:val="both"/>
      </w:pPr>
      <w:r>
        <w:t xml:space="preserve">Телефон ГКБ для справок: </w:t>
      </w:r>
      <w:r w:rsidRPr="00B22516">
        <w:t>+7 (727) 3527575 +7 (727) 3527570</w:t>
      </w:r>
    </w:p>
    <w:p w:rsidR="007F7EF6" w:rsidRDefault="007F7EF6" w:rsidP="007F7EF6">
      <w:pPr>
        <w:jc w:val="both"/>
      </w:pPr>
      <w:r>
        <w:t xml:space="preserve">Режим работы: </w:t>
      </w:r>
      <w:proofErr w:type="spellStart"/>
      <w:r>
        <w:t>Пн-Пт</w:t>
      </w:r>
      <w:proofErr w:type="spellEnd"/>
      <w:r>
        <w:t xml:space="preserve">: с 9:00ч. до 18:00ч. </w:t>
      </w:r>
      <w:proofErr w:type="spellStart"/>
      <w:r>
        <w:t>Сб-Вс</w:t>
      </w:r>
      <w:proofErr w:type="spellEnd"/>
      <w:proofErr w:type="gramStart"/>
      <w:r>
        <w:t>:-</w:t>
      </w:r>
      <w:proofErr w:type="gramEnd"/>
      <w:r>
        <w:t>выходные дни.</w:t>
      </w:r>
    </w:p>
    <w:p w:rsidR="007F7EF6" w:rsidRPr="009F450A" w:rsidRDefault="007F7EF6" w:rsidP="007F7EF6">
      <w:pPr>
        <w:jc w:val="both"/>
      </w:pPr>
    </w:p>
    <w:p w:rsidR="006755A8" w:rsidRPr="00A51055" w:rsidRDefault="006755A8" w:rsidP="006755A8">
      <w:pPr>
        <w:spacing w:after="100"/>
        <w:jc w:val="both"/>
        <w:rPr>
          <w:rStyle w:val="a3"/>
          <w:color w:val="auto"/>
          <w:u w:val="none"/>
        </w:rPr>
      </w:pPr>
      <w:r w:rsidRPr="00A51055">
        <w:rPr>
          <w:rStyle w:val="a3"/>
          <w:color w:val="auto"/>
          <w:u w:val="none"/>
        </w:rPr>
        <w:t>Удачи всем!</w:t>
      </w:r>
    </w:p>
    <w:p w:rsidR="006755A8" w:rsidRPr="00A51055" w:rsidRDefault="006755A8" w:rsidP="006755A8">
      <w:pPr>
        <w:spacing w:after="100"/>
        <w:jc w:val="both"/>
      </w:pPr>
      <w:r w:rsidRPr="00A51055">
        <w:rPr>
          <w:rStyle w:val="a3"/>
          <w:color w:val="auto"/>
          <w:u w:val="none"/>
        </w:rPr>
        <w:t>Евгения Ким</w:t>
      </w:r>
    </w:p>
    <w:p w:rsidR="00B3619C" w:rsidRPr="009F450A" w:rsidRDefault="00B3619C" w:rsidP="007F7EF6">
      <w:pPr>
        <w:jc w:val="both"/>
      </w:pPr>
    </w:p>
    <w:p w:rsidR="00B3619C" w:rsidRPr="009F450A" w:rsidRDefault="00B3619C" w:rsidP="007F7EF6">
      <w:pPr>
        <w:jc w:val="both"/>
      </w:pPr>
    </w:p>
    <w:sectPr w:rsidR="00B3619C" w:rsidRPr="009F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288E"/>
    <w:multiLevelType w:val="hybridMultilevel"/>
    <w:tmpl w:val="F1C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2C83"/>
    <w:multiLevelType w:val="hybridMultilevel"/>
    <w:tmpl w:val="9928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4383"/>
    <w:multiLevelType w:val="hybridMultilevel"/>
    <w:tmpl w:val="87F4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B11AE"/>
    <w:multiLevelType w:val="hybridMultilevel"/>
    <w:tmpl w:val="66A4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71362"/>
    <w:multiLevelType w:val="hybridMultilevel"/>
    <w:tmpl w:val="643E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53D24"/>
    <w:multiLevelType w:val="hybridMultilevel"/>
    <w:tmpl w:val="AE160D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E761BC"/>
    <w:multiLevelType w:val="hybridMultilevel"/>
    <w:tmpl w:val="69545C5A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3A"/>
    <w:rsid w:val="00047075"/>
    <w:rsid w:val="00093BFF"/>
    <w:rsid w:val="000A6FC3"/>
    <w:rsid w:val="000E60CE"/>
    <w:rsid w:val="001046AE"/>
    <w:rsid w:val="001730BF"/>
    <w:rsid w:val="00182D91"/>
    <w:rsid w:val="00430435"/>
    <w:rsid w:val="004F2CE6"/>
    <w:rsid w:val="00622F18"/>
    <w:rsid w:val="00646F75"/>
    <w:rsid w:val="0065441C"/>
    <w:rsid w:val="006755A8"/>
    <w:rsid w:val="007203D7"/>
    <w:rsid w:val="00782860"/>
    <w:rsid w:val="007F7EF6"/>
    <w:rsid w:val="0097220B"/>
    <w:rsid w:val="009F450A"/>
    <w:rsid w:val="00A2783A"/>
    <w:rsid w:val="00B22516"/>
    <w:rsid w:val="00B3619C"/>
    <w:rsid w:val="00BF31F1"/>
    <w:rsid w:val="00DE54B0"/>
    <w:rsid w:val="00E314ED"/>
    <w:rsid w:val="00E4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5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5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b.kz/insurance/individu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2020-07-05T09:36:00Z</dcterms:created>
  <dcterms:modified xsi:type="dcterms:W3CDTF">2020-07-26T12:52:00Z</dcterms:modified>
</cp:coreProperties>
</file>